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12C7" w14:textId="77777777" w:rsidR="00C243E8" w:rsidRDefault="00C243E8" w:rsidP="004838DB">
      <w:pPr>
        <w:spacing w:after="0"/>
        <w:jc w:val="center"/>
        <w:rPr>
          <w:rFonts w:ascii="Times New Roman" w:hAnsi="Times New Roman" w:cs="Times New Roman"/>
          <w:noProof/>
          <w:lang w:eastAsia="tr-TR"/>
        </w:rPr>
      </w:pPr>
    </w:p>
    <w:p w14:paraId="575E3934" w14:textId="77777777" w:rsidR="008E18B5" w:rsidRDefault="008E18B5" w:rsidP="004838DB">
      <w:pPr>
        <w:spacing w:after="0"/>
        <w:jc w:val="center"/>
        <w:rPr>
          <w:rFonts w:ascii="Times New Roman" w:hAnsi="Times New Roman" w:cs="Times New Roman"/>
          <w:noProof/>
          <w:lang w:eastAsia="tr-TR"/>
        </w:rPr>
      </w:pPr>
    </w:p>
    <w:p w14:paraId="54C562B8" w14:textId="77777777" w:rsidR="008E18B5" w:rsidRPr="002E40D4" w:rsidRDefault="000F6EC9" w:rsidP="004838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5E260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pt;height:60pt;mso-width-percent:0;mso-height-percent:0;mso-width-percent:0;mso-height-percent:0">
            <v:imagedata r:id="rId7" o:title="logo-dikey"/>
          </v:shape>
        </w:pict>
      </w:r>
    </w:p>
    <w:p w14:paraId="33691D16" w14:textId="77777777"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40D4">
        <w:rPr>
          <w:rFonts w:ascii="Times New Roman" w:hAnsi="Times New Roman" w:cs="Times New Roman"/>
          <w:b/>
        </w:rPr>
        <w:t>BAŞKENT ÜNİVERSİTESİ</w:t>
      </w:r>
    </w:p>
    <w:p w14:paraId="628DB293" w14:textId="77777777" w:rsidR="005663EB" w:rsidRPr="002E40D4" w:rsidRDefault="00B67E9A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7E9A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663EB" w:rsidRPr="002E40D4">
        <w:rPr>
          <w:rFonts w:ascii="Times New Roman" w:hAnsi="Times New Roman" w:cs="Times New Roman"/>
          <w:b/>
          <w:bCs/>
        </w:rPr>
        <w:t>ENSTİTÜSÜ</w:t>
      </w:r>
    </w:p>
    <w:p w14:paraId="7108AC95" w14:textId="77777777" w:rsidR="005663EB" w:rsidRPr="002E40D4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 xml:space="preserve">DOKTORA </w:t>
      </w:r>
    </w:p>
    <w:p w14:paraId="74D1C1A4" w14:textId="77777777" w:rsidR="005663EB" w:rsidRPr="002E40D4" w:rsidRDefault="007406C0" w:rsidP="00865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40D4">
        <w:rPr>
          <w:rFonts w:ascii="Times New Roman" w:hAnsi="Times New Roman" w:cs="Times New Roman"/>
          <w:b/>
          <w:bCs/>
        </w:rPr>
        <w:t xml:space="preserve">TEZ İZLEME KOMİTESİ </w:t>
      </w:r>
      <w:r w:rsidR="00865F42" w:rsidRPr="002E40D4">
        <w:rPr>
          <w:rFonts w:ascii="Times New Roman" w:hAnsi="Times New Roman" w:cs="Times New Roman"/>
          <w:b/>
          <w:bCs/>
        </w:rPr>
        <w:t>(TİK) TEKLİFİ</w:t>
      </w:r>
    </w:p>
    <w:p w14:paraId="2DFEB7FA" w14:textId="77777777" w:rsidR="00437CF9" w:rsidRPr="002E40D4" w:rsidRDefault="00437CF9" w:rsidP="00437CF9">
      <w:pPr>
        <w:pStyle w:val="ListeParagraf"/>
        <w:spacing w:after="0"/>
        <w:ind w:left="862"/>
        <w:rPr>
          <w:rFonts w:ascii="Times New Roman" w:hAnsi="Times New Roman" w:cs="Times New Roman"/>
          <w:b/>
          <w:bCs/>
        </w:rPr>
      </w:pPr>
    </w:p>
    <w:p w14:paraId="1FE4ADFD" w14:textId="77777777" w:rsidR="00CD7095" w:rsidRDefault="00CD7095" w:rsidP="00CD7095">
      <w:pPr>
        <w:pStyle w:val="ListeParagraf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CD7095" w14:paraId="63002D9B" w14:textId="77777777" w:rsidTr="00CD7095">
        <w:tc>
          <w:tcPr>
            <w:tcW w:w="2835" w:type="dxa"/>
          </w:tcPr>
          <w:p w14:paraId="22F39748" w14:textId="77777777" w:rsidR="00CD7095" w:rsidRPr="007F4939" w:rsidRDefault="00CD7095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230" w:type="dxa"/>
          </w:tcPr>
          <w:p w14:paraId="75FF6CDC" w14:textId="77777777"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14:paraId="4557FE96" w14:textId="77777777" w:rsidTr="00CD7095">
        <w:tc>
          <w:tcPr>
            <w:tcW w:w="2835" w:type="dxa"/>
          </w:tcPr>
          <w:p w14:paraId="18E26C8D" w14:textId="77777777" w:rsidR="00CD7095" w:rsidRPr="007F4939" w:rsidRDefault="00CD7095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230" w:type="dxa"/>
          </w:tcPr>
          <w:p w14:paraId="416B1D83" w14:textId="77777777"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14:paraId="41C4D1EF" w14:textId="77777777" w:rsidTr="00CD7095">
        <w:tc>
          <w:tcPr>
            <w:tcW w:w="2835" w:type="dxa"/>
          </w:tcPr>
          <w:p w14:paraId="5BCE8BB8" w14:textId="77777777" w:rsidR="00CD7095" w:rsidRPr="007F4939" w:rsidRDefault="00CD7095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230" w:type="dxa"/>
          </w:tcPr>
          <w:p w14:paraId="1DD2F9C6" w14:textId="77777777"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95" w14:paraId="69D84AF0" w14:textId="77777777" w:rsidTr="00CD7095">
        <w:tc>
          <w:tcPr>
            <w:tcW w:w="2835" w:type="dxa"/>
          </w:tcPr>
          <w:p w14:paraId="36B68FB9" w14:textId="77777777" w:rsidR="00CD7095" w:rsidRPr="007F4939" w:rsidRDefault="00CD7095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230" w:type="dxa"/>
          </w:tcPr>
          <w:p w14:paraId="14B47424" w14:textId="77777777" w:rsidR="00CD7095" w:rsidRDefault="00CD7095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9BFCC6E" w14:textId="77777777" w:rsidR="00CD7095" w:rsidRDefault="00CD7095" w:rsidP="00CD7095">
      <w:pPr>
        <w:pStyle w:val="ListeParagraf"/>
        <w:spacing w:after="0"/>
        <w:rPr>
          <w:rFonts w:ascii="Times New Roman" w:hAnsi="Times New Roman" w:cs="Times New Roman"/>
          <w:b/>
        </w:rPr>
      </w:pPr>
    </w:p>
    <w:p w14:paraId="3E125960" w14:textId="77777777" w:rsidR="00CD7095" w:rsidRPr="00185AA8" w:rsidRDefault="00CD7095" w:rsidP="00CD7095">
      <w:pPr>
        <w:pStyle w:val="ListeParagraf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734"/>
        <w:gridCol w:w="1894"/>
        <w:gridCol w:w="2879"/>
        <w:gridCol w:w="2296"/>
      </w:tblGrid>
      <w:tr w:rsidR="00CD7095" w:rsidRPr="00185AA8" w14:paraId="141EA84B" w14:textId="77777777" w:rsidTr="00CD7095">
        <w:trPr>
          <w:trHeight w:hRule="exact" w:val="284"/>
        </w:trPr>
        <w:tc>
          <w:tcPr>
            <w:tcW w:w="2790" w:type="dxa"/>
            <w:vAlign w:val="center"/>
          </w:tcPr>
          <w:p w14:paraId="60FB814E" w14:textId="77777777" w:rsidR="00CD7095" w:rsidRPr="000933D1" w:rsidRDefault="00CD7095" w:rsidP="0086127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33D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İlk Yeterlik Sınav Tarihi</w:t>
            </w:r>
          </w:p>
        </w:tc>
        <w:tc>
          <w:tcPr>
            <w:tcW w:w="1943" w:type="dxa"/>
            <w:vAlign w:val="center"/>
          </w:tcPr>
          <w:p w14:paraId="2B9C677A" w14:textId="77777777" w:rsidR="00CD7095" w:rsidRPr="000933D1" w:rsidRDefault="00CD7095" w:rsidP="0086127D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2A3A7A81" w14:textId="77777777" w:rsidR="00CD7095" w:rsidRPr="000933D1" w:rsidRDefault="00CD7095" w:rsidP="0086127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33D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Yeterlik Sınav Tarihi</w:t>
            </w:r>
          </w:p>
        </w:tc>
        <w:tc>
          <w:tcPr>
            <w:tcW w:w="2357" w:type="dxa"/>
            <w:vAlign w:val="center"/>
          </w:tcPr>
          <w:p w14:paraId="207A6FC5" w14:textId="77777777" w:rsidR="00CD7095" w:rsidRPr="000933D1" w:rsidRDefault="00CD7095" w:rsidP="0086127D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</w:tbl>
    <w:p w14:paraId="772B02E9" w14:textId="77777777" w:rsidR="002E40D4" w:rsidRDefault="002E40D4" w:rsidP="007406C0">
      <w:pPr>
        <w:spacing w:after="0"/>
        <w:rPr>
          <w:rFonts w:ascii="Times New Roman" w:hAnsi="Times New Roman" w:cs="Times New Roman"/>
          <w:b/>
          <w:bCs/>
        </w:rPr>
      </w:pPr>
    </w:p>
    <w:p w14:paraId="481B914A" w14:textId="77777777" w:rsidR="007406C0" w:rsidRDefault="007406C0" w:rsidP="007B7EB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E40D4">
        <w:rPr>
          <w:rFonts w:ascii="Times New Roman" w:hAnsi="Times New Roman" w:cs="Times New Roman"/>
          <w:b/>
        </w:rPr>
        <w:t xml:space="preserve">TEZ İZLEME KOMİTESİ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68"/>
        <w:gridCol w:w="3083"/>
        <w:gridCol w:w="3360"/>
      </w:tblGrid>
      <w:tr w:rsidR="0018735A" w14:paraId="295A3ACB" w14:textId="77777777" w:rsidTr="00B67E9A">
        <w:tc>
          <w:tcPr>
            <w:tcW w:w="9911" w:type="dxa"/>
            <w:gridSpan w:val="3"/>
          </w:tcPr>
          <w:p w14:paraId="64A1AC42" w14:textId="77777777" w:rsidR="0018735A" w:rsidRDefault="0018735A" w:rsidP="000941C4">
            <w:r w:rsidRPr="002E40D4">
              <w:rPr>
                <w:rFonts w:ascii="Times New Roman" w:hAnsi="Times New Roman" w:cs="Times New Roman"/>
                <w:b/>
              </w:rPr>
              <w:t>ÜYELER</w:t>
            </w:r>
          </w:p>
        </w:tc>
      </w:tr>
      <w:tr w:rsidR="008E18B5" w14:paraId="410B8920" w14:textId="77777777" w:rsidTr="00B67E9A">
        <w:tc>
          <w:tcPr>
            <w:tcW w:w="3468" w:type="dxa"/>
            <w:vAlign w:val="center"/>
          </w:tcPr>
          <w:p w14:paraId="058E36EC" w14:textId="77777777" w:rsidR="008E18B5" w:rsidRPr="002E40D4" w:rsidRDefault="008E18B5" w:rsidP="008E18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</w:tcPr>
          <w:p w14:paraId="3BDD9F8D" w14:textId="77777777" w:rsidR="008E18B5" w:rsidRDefault="008E18B5" w:rsidP="008E18B5">
            <w:r w:rsidRPr="002E40D4"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3360" w:type="dxa"/>
          </w:tcPr>
          <w:p w14:paraId="403EB752" w14:textId="77777777" w:rsidR="008E18B5" w:rsidRDefault="008E18B5" w:rsidP="008E18B5">
            <w:r w:rsidRPr="002E40D4">
              <w:rPr>
                <w:rFonts w:ascii="Times New Roman" w:hAnsi="Times New Roman" w:cs="Times New Roman"/>
                <w:b/>
              </w:rPr>
              <w:t>Kurumu / Bölümü</w:t>
            </w:r>
          </w:p>
        </w:tc>
      </w:tr>
      <w:tr w:rsidR="008E18B5" w14:paraId="256509E9" w14:textId="77777777" w:rsidTr="00B67E9A">
        <w:trPr>
          <w:trHeight w:val="684"/>
        </w:trPr>
        <w:tc>
          <w:tcPr>
            <w:tcW w:w="3468" w:type="dxa"/>
          </w:tcPr>
          <w:p w14:paraId="72985D46" w14:textId="77777777" w:rsidR="008E18B5" w:rsidRPr="000933D1" w:rsidRDefault="008E18B5" w:rsidP="008E18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>Danışman:</w:t>
            </w:r>
          </w:p>
          <w:p w14:paraId="5A3F3FAA" w14:textId="77777777" w:rsidR="008E18B5" w:rsidRPr="000933D1" w:rsidRDefault="008E18B5" w:rsidP="008E18B5">
            <w:pPr>
              <w:rPr>
                <w:sz w:val="20"/>
              </w:rPr>
            </w:pPr>
          </w:p>
        </w:tc>
        <w:tc>
          <w:tcPr>
            <w:tcW w:w="3083" w:type="dxa"/>
          </w:tcPr>
          <w:p w14:paraId="477A328D" w14:textId="77777777" w:rsidR="008E18B5" w:rsidRDefault="008E18B5" w:rsidP="008E18B5"/>
        </w:tc>
        <w:tc>
          <w:tcPr>
            <w:tcW w:w="3360" w:type="dxa"/>
          </w:tcPr>
          <w:p w14:paraId="35F2243D" w14:textId="77777777" w:rsidR="008E18B5" w:rsidRDefault="008E18B5" w:rsidP="008E18B5"/>
        </w:tc>
      </w:tr>
      <w:tr w:rsidR="008E18B5" w14:paraId="6601652F" w14:textId="77777777" w:rsidTr="00B67E9A">
        <w:trPr>
          <w:trHeight w:val="708"/>
        </w:trPr>
        <w:tc>
          <w:tcPr>
            <w:tcW w:w="3468" w:type="dxa"/>
          </w:tcPr>
          <w:p w14:paraId="3039E9A4" w14:textId="77777777" w:rsidR="008E18B5" w:rsidRPr="000933D1" w:rsidRDefault="008E18B5" w:rsidP="008E18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 xml:space="preserve">Anabilim Dalından Üye: </w:t>
            </w:r>
          </w:p>
          <w:p w14:paraId="38C502AF" w14:textId="77777777" w:rsidR="008E18B5" w:rsidRPr="000933D1" w:rsidRDefault="008E18B5" w:rsidP="008E18B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3" w:type="dxa"/>
          </w:tcPr>
          <w:p w14:paraId="7904BFB3" w14:textId="77777777" w:rsidR="008E18B5" w:rsidRDefault="008E18B5" w:rsidP="008E18B5"/>
        </w:tc>
        <w:tc>
          <w:tcPr>
            <w:tcW w:w="3360" w:type="dxa"/>
          </w:tcPr>
          <w:p w14:paraId="463B24D9" w14:textId="77777777" w:rsidR="008E18B5" w:rsidRDefault="008E18B5" w:rsidP="008E18B5"/>
        </w:tc>
      </w:tr>
      <w:tr w:rsidR="008E18B5" w14:paraId="11EA6315" w14:textId="77777777" w:rsidTr="00B67E9A">
        <w:trPr>
          <w:trHeight w:val="549"/>
        </w:trPr>
        <w:tc>
          <w:tcPr>
            <w:tcW w:w="3468" w:type="dxa"/>
          </w:tcPr>
          <w:p w14:paraId="5E93996F" w14:textId="77777777" w:rsidR="008E18B5" w:rsidRPr="000933D1" w:rsidRDefault="008E18B5" w:rsidP="008E18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D1">
              <w:rPr>
                <w:rFonts w:ascii="Times New Roman" w:hAnsi="Times New Roman" w:cs="Times New Roman"/>
                <w:b/>
                <w:sz w:val="20"/>
              </w:rPr>
              <w:t>Dış Üye:</w:t>
            </w:r>
          </w:p>
          <w:p w14:paraId="5F721D9A" w14:textId="77777777" w:rsidR="008E18B5" w:rsidRPr="000933D1" w:rsidRDefault="008E18B5" w:rsidP="008E18B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3" w:type="dxa"/>
          </w:tcPr>
          <w:p w14:paraId="37E67476" w14:textId="77777777" w:rsidR="008E18B5" w:rsidRDefault="008E18B5" w:rsidP="008E18B5"/>
        </w:tc>
        <w:tc>
          <w:tcPr>
            <w:tcW w:w="3360" w:type="dxa"/>
          </w:tcPr>
          <w:p w14:paraId="1F0EB2B4" w14:textId="77777777" w:rsidR="008E18B5" w:rsidRDefault="008E18B5" w:rsidP="008E18B5"/>
        </w:tc>
      </w:tr>
    </w:tbl>
    <w:p w14:paraId="67E7DF3D" w14:textId="77777777" w:rsidR="00A87999" w:rsidRPr="002E40D4" w:rsidRDefault="00B67E9A" w:rsidP="0062437F">
      <w:pPr>
        <w:spacing w:before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Avrupa Birliği v</w:t>
      </w:r>
      <w:r w:rsidRPr="00B67E9A">
        <w:rPr>
          <w:rFonts w:ascii="Times New Roman" w:hAnsi="Times New Roman" w:cs="Times New Roman"/>
        </w:rPr>
        <w:t>e Uluslararası İlişkiler</w:t>
      </w:r>
      <w:r>
        <w:rPr>
          <w:rFonts w:ascii="Times New Roman" w:hAnsi="Times New Roman" w:cs="Times New Roman"/>
        </w:rPr>
        <w:t xml:space="preserve"> Enstitüsü</w:t>
      </w:r>
      <w:r w:rsidRPr="00B67E9A">
        <w:rPr>
          <w:rFonts w:ascii="Times New Roman" w:hAnsi="Times New Roman" w:cs="Times New Roman"/>
        </w:rPr>
        <w:t xml:space="preserve"> </w:t>
      </w:r>
      <w:r w:rsidR="00A87999" w:rsidRPr="002E40D4">
        <w:rPr>
          <w:rFonts w:ascii="Times New Roman" w:hAnsi="Times New Roman" w:cs="Times New Roman"/>
        </w:rPr>
        <w:t xml:space="preserve">Müdürlüğüne, </w:t>
      </w:r>
    </w:p>
    <w:p w14:paraId="456C135B" w14:textId="77777777" w:rsidR="007406C0" w:rsidRPr="002E40D4" w:rsidRDefault="00765E40" w:rsidP="007406C0">
      <w:pPr>
        <w:rPr>
          <w:rFonts w:ascii="Times New Roman" w:hAnsi="Times New Roman" w:cs="Times New Roman"/>
        </w:rPr>
      </w:pPr>
      <w:r w:rsidRPr="002E40D4">
        <w:rPr>
          <w:rFonts w:ascii="Times New Roman" w:hAnsi="Times New Roman" w:cs="Times New Roman"/>
        </w:rPr>
        <w:t>Y</w:t>
      </w:r>
      <w:r w:rsidR="007406C0" w:rsidRPr="002E40D4">
        <w:rPr>
          <w:rFonts w:ascii="Times New Roman" w:hAnsi="Times New Roman" w:cs="Times New Roman"/>
        </w:rPr>
        <w:t xml:space="preserve">ukarıda </w:t>
      </w:r>
      <w:r w:rsidRPr="002E40D4">
        <w:rPr>
          <w:rFonts w:ascii="Times New Roman" w:hAnsi="Times New Roman" w:cs="Times New Roman"/>
        </w:rPr>
        <w:t xml:space="preserve">adları belirtilen </w:t>
      </w:r>
      <w:r w:rsidR="007406C0" w:rsidRPr="002E40D4">
        <w:rPr>
          <w:rFonts w:ascii="Times New Roman" w:hAnsi="Times New Roman" w:cs="Times New Roman"/>
        </w:rPr>
        <w:t>öğretim üyeleri</w:t>
      </w:r>
      <w:r w:rsidR="00C73191">
        <w:rPr>
          <w:rFonts w:ascii="Times New Roman" w:hAnsi="Times New Roman" w:cs="Times New Roman"/>
        </w:rPr>
        <w:t>,</w:t>
      </w:r>
      <w:r w:rsidRPr="002E40D4">
        <w:rPr>
          <w:rFonts w:ascii="Times New Roman" w:hAnsi="Times New Roman" w:cs="Times New Roman"/>
        </w:rPr>
        <w:t xml:space="preserve"> bilgileri verilen öğrencimizin</w:t>
      </w:r>
      <w:r w:rsidR="00007F80">
        <w:rPr>
          <w:rFonts w:ascii="Times New Roman" w:hAnsi="Times New Roman" w:cs="Times New Roman"/>
        </w:rPr>
        <w:t xml:space="preserve"> </w:t>
      </w:r>
      <w:r w:rsidRPr="002E40D4">
        <w:rPr>
          <w:rFonts w:ascii="Times New Roman" w:hAnsi="Times New Roman" w:cs="Times New Roman"/>
        </w:rPr>
        <w:t>“Tez İzleme Komitesi Üyeleri</w:t>
      </w:r>
      <w:r w:rsidR="00007F80">
        <w:rPr>
          <w:rFonts w:ascii="Times New Roman" w:hAnsi="Times New Roman" w:cs="Times New Roman"/>
        </w:rPr>
        <w:t>”</w:t>
      </w:r>
      <w:r w:rsidRPr="002E40D4">
        <w:rPr>
          <w:rFonts w:ascii="Times New Roman" w:hAnsi="Times New Roman" w:cs="Times New Roman"/>
        </w:rPr>
        <w:t xml:space="preserve"> </w:t>
      </w:r>
      <w:r w:rsidR="007406C0" w:rsidRPr="002E40D4">
        <w:rPr>
          <w:rFonts w:ascii="Times New Roman" w:hAnsi="Times New Roman" w:cs="Times New Roman"/>
        </w:rPr>
        <w:t xml:space="preserve">olarak önerilmektedir. </w:t>
      </w:r>
    </w:p>
    <w:p w14:paraId="5E2F6EFC" w14:textId="77777777" w:rsidR="00CD7095" w:rsidRDefault="007406C0" w:rsidP="00CD7095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 w:rsidRPr="002E40D4">
        <w:rPr>
          <w:rFonts w:ascii="Times New Roman" w:hAnsi="Times New Roman" w:cs="Times New Roman"/>
        </w:rPr>
        <w:t xml:space="preserve">Gereği için bilgilerinize arz ederim. </w:t>
      </w:r>
      <w:r w:rsidR="00B66639" w:rsidRPr="002E40D4">
        <w:rPr>
          <w:rFonts w:ascii="Times New Roman" w:hAnsi="Times New Roman" w:cs="Times New Roman"/>
          <w:b/>
        </w:rPr>
        <w:tab/>
      </w:r>
      <w:r w:rsidR="00B66639" w:rsidRPr="002E40D4">
        <w:rPr>
          <w:rFonts w:ascii="Times New Roman" w:hAnsi="Times New Roman" w:cs="Times New Roman"/>
          <w:b/>
        </w:rPr>
        <w:tab/>
      </w:r>
      <w:r w:rsidR="00B66639" w:rsidRPr="002E40D4">
        <w:rPr>
          <w:rFonts w:ascii="Times New Roman" w:hAnsi="Times New Roman" w:cs="Times New Roman"/>
          <w:b/>
        </w:rPr>
        <w:tab/>
      </w:r>
      <w:r w:rsidR="00B66639" w:rsidRPr="002E40D4">
        <w:rPr>
          <w:rFonts w:ascii="Times New Roman" w:hAnsi="Times New Roman" w:cs="Times New Roman"/>
          <w:b/>
        </w:rPr>
        <w:tab/>
      </w:r>
      <w:r w:rsidR="00B66639" w:rsidRPr="002E40D4">
        <w:rPr>
          <w:rFonts w:ascii="Times New Roman" w:hAnsi="Times New Roman" w:cs="Times New Roman"/>
          <w:b/>
        </w:rPr>
        <w:tab/>
      </w:r>
      <w:r w:rsidR="00B66639" w:rsidRPr="002E40D4">
        <w:rPr>
          <w:rFonts w:ascii="Times New Roman" w:hAnsi="Times New Roman" w:cs="Times New Roman"/>
          <w:b/>
        </w:rPr>
        <w:tab/>
      </w:r>
      <w:r w:rsidR="00B66639" w:rsidRPr="002E40D4">
        <w:rPr>
          <w:rFonts w:ascii="Times New Roman" w:hAnsi="Times New Roman" w:cs="Times New Roman"/>
          <w:b/>
        </w:rPr>
        <w:tab/>
      </w:r>
      <w:r w:rsidR="00437CF9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37CF9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4E1FF5" w:rsidRPr="002E40D4"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CD709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Tarih: </w:t>
      </w:r>
      <w:proofErr w:type="gramStart"/>
      <w:r w:rsidR="00CD709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…….</w:t>
      </w:r>
      <w:proofErr w:type="gramEnd"/>
      <w:r w:rsidR="00CD7095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./………/…….</w:t>
      </w:r>
    </w:p>
    <w:p w14:paraId="5CC1AD16" w14:textId="77777777" w:rsidR="00CD7095" w:rsidRPr="00185AA8" w:rsidRDefault="00CD7095" w:rsidP="00CD7095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5AA8">
        <w:rPr>
          <w:rFonts w:ascii="Times New Roman" w:hAnsi="Times New Roman" w:cs="Times New Roman"/>
          <w:sz w:val="20"/>
          <w:szCs w:val="20"/>
        </w:rPr>
        <w:t>(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proofErr w:type="spellStart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</w:t>
      </w:r>
      <w:proofErr w:type="spellEnd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, İmza</w:t>
      </w:r>
      <w:r w:rsidRPr="00185AA8">
        <w:rPr>
          <w:rFonts w:ascii="Times New Roman" w:hAnsi="Times New Roman" w:cs="Times New Roman"/>
          <w:color w:val="35353D"/>
          <w:shd w:val="clear" w:color="auto" w:fill="FEFFFF"/>
        </w:rPr>
        <w:t>)</w:t>
      </w:r>
    </w:p>
    <w:p w14:paraId="0D1A0248" w14:textId="77777777" w:rsidR="00CD7095" w:rsidRPr="00185AA8" w:rsidRDefault="00CD7095" w:rsidP="00CD7095">
      <w:pPr>
        <w:tabs>
          <w:tab w:val="left" w:pos="567"/>
        </w:tabs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Anabilim Dalı Başkanı </w:t>
      </w:r>
    </w:p>
    <w:p w14:paraId="39D63D1A" w14:textId="77777777" w:rsidR="00CD7095" w:rsidRDefault="00CD7095" w:rsidP="00CD7095">
      <w:pPr>
        <w:rPr>
          <w:sz w:val="18"/>
          <w:szCs w:val="18"/>
        </w:rPr>
      </w:pPr>
    </w:p>
    <w:p w14:paraId="6AF2EA15" w14:textId="77777777" w:rsidR="00C5745E" w:rsidRPr="001140CF" w:rsidRDefault="00C5745E" w:rsidP="00CD7095">
      <w:pPr>
        <w:rPr>
          <w:rFonts w:ascii="Times New Roman" w:hAnsi="Times New Roman" w:cs="Times New Roman"/>
          <w:b/>
        </w:rPr>
      </w:pPr>
      <w:r w:rsidRPr="001140CF">
        <w:rPr>
          <w:rFonts w:ascii="Times New Roman" w:hAnsi="Times New Roman" w:cs="Times New Roman"/>
          <w:sz w:val="18"/>
          <w:szCs w:val="18"/>
        </w:rPr>
        <w:t xml:space="preserve">Başkent Üniversitesi Lisansüstü Eğitim ve Sınav Yönetmeliği </w:t>
      </w:r>
      <w:r w:rsidR="00A22FD5" w:rsidRPr="001140CF">
        <w:rPr>
          <w:rFonts w:ascii="Times New Roman" w:hAnsi="Times New Roman" w:cs="Times New Roman"/>
          <w:sz w:val="18"/>
          <w:szCs w:val="18"/>
        </w:rPr>
        <w:t>(</w:t>
      </w:r>
      <w:r w:rsidRPr="001140CF">
        <w:rPr>
          <w:rFonts w:ascii="Times New Roman" w:hAnsi="Times New Roman" w:cs="Times New Roman"/>
          <w:sz w:val="18"/>
          <w:szCs w:val="18"/>
        </w:rPr>
        <w:t xml:space="preserve">20 Ocak 2017 tarihli ve 29954 sayılı Resmi Gazete): </w:t>
      </w:r>
    </w:p>
    <w:tbl>
      <w:tblPr>
        <w:tblW w:w="992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5"/>
        <w:gridCol w:w="348"/>
      </w:tblGrid>
      <w:tr w:rsidR="00B66639" w:rsidRPr="00977549" w14:paraId="50CD8227" w14:textId="77777777" w:rsidTr="00C5745E">
        <w:trPr>
          <w:trHeight w:val="6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40B0717" w14:textId="77777777" w:rsidR="00B66639" w:rsidRPr="00977549" w:rsidRDefault="00B66639" w:rsidP="00B66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775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M</w:t>
            </w:r>
            <w:r w:rsidR="00C5745E" w:rsidRPr="009775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adde </w:t>
            </w:r>
            <w:r w:rsidRPr="009775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41 – </w:t>
            </w:r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(1) Doktora yeterlik sınavında başarılı bulunan öğrenci için </w:t>
            </w:r>
            <w:r w:rsidRPr="00977549">
              <w:rPr>
                <w:rFonts w:ascii="Times New Roman" w:hAnsi="Times New Roman" w:cs="Times New Roman"/>
                <w:b/>
                <w:color w:val="000000"/>
                <w:sz w:val="16"/>
                <w:szCs w:val="18"/>
                <w:u w:val="single"/>
              </w:rPr>
              <w:t>bir ay içinde</w:t>
            </w:r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, ilgili anabilim dalı başkanlığınca önerilen ve ilgili </w:t>
            </w:r>
            <w:proofErr w:type="spellStart"/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EYK’ca</w:t>
            </w:r>
            <w:proofErr w:type="spellEnd"/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kabul edilen bir tez izleme komitesi oluşturulur. </w:t>
            </w:r>
          </w:p>
          <w:p w14:paraId="361BC091" w14:textId="77777777" w:rsidR="00B66639" w:rsidRPr="00977549" w:rsidRDefault="00B66639" w:rsidP="00B66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(2) Tez izleme komitesi üç öğretim üyesinden oluşur. Komitede tez danışmanından başka enstitü anabilim/</w:t>
            </w:r>
            <w:proofErr w:type="spellStart"/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anasanat</w:t>
            </w:r>
            <w:proofErr w:type="spellEnd"/>
            <w:r w:rsidRPr="0097754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dalı içinden ve dışından birer üye yer alır. İkinci tez danışmanının atanması durumunda ikinci tez danışmanı dilerse komite toplantılarına oy hakkı olmaksızın katılabilir.</w:t>
            </w:r>
          </w:p>
        </w:tc>
        <w:tc>
          <w:tcPr>
            <w:tcW w:w="360" w:type="dxa"/>
          </w:tcPr>
          <w:p w14:paraId="61B751E4" w14:textId="77777777" w:rsidR="00B66639" w:rsidRPr="00977549" w:rsidRDefault="00B66639">
            <w:pPr>
              <w:rPr>
                <w:rFonts w:ascii="Times New Roman" w:hAnsi="Times New Roman" w:cs="Times New Roman"/>
                <w:sz w:val="20"/>
              </w:rPr>
            </w:pPr>
            <w:r w:rsidRPr="0097754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</w:tr>
    </w:tbl>
    <w:p w14:paraId="7706E257" w14:textId="77777777" w:rsidR="00E15EB1" w:rsidRPr="008E18B5" w:rsidRDefault="00C5745E" w:rsidP="008E18B5">
      <w:pPr>
        <w:jc w:val="both"/>
        <w:rPr>
          <w:rFonts w:ascii="Times New Roman" w:hAnsi="Times New Roman" w:cs="Times New Roman"/>
          <w:sz w:val="14"/>
          <w:szCs w:val="16"/>
        </w:rPr>
      </w:pPr>
      <w:r w:rsidRPr="00977549">
        <w:rPr>
          <w:rFonts w:ascii="Times New Roman" w:hAnsi="Times New Roman" w:cs="Times New Roman"/>
          <w:sz w:val="14"/>
          <w:szCs w:val="16"/>
        </w:rPr>
        <w:t xml:space="preserve">(3) Tez izleme komitesinin kurulmasından sonraki dönemlerde, ilgili anabilim dalı başkanlığının gerekçeli önerisi ve ilgili </w:t>
      </w:r>
      <w:proofErr w:type="spellStart"/>
      <w:r w:rsidRPr="00977549">
        <w:rPr>
          <w:rFonts w:ascii="Times New Roman" w:hAnsi="Times New Roman" w:cs="Times New Roman"/>
          <w:sz w:val="14"/>
          <w:szCs w:val="16"/>
        </w:rPr>
        <w:t>EYK’nın</w:t>
      </w:r>
      <w:proofErr w:type="spellEnd"/>
      <w:r w:rsidRPr="00977549">
        <w:rPr>
          <w:rFonts w:ascii="Times New Roman" w:hAnsi="Times New Roman" w:cs="Times New Roman"/>
          <w:sz w:val="14"/>
          <w:szCs w:val="16"/>
        </w:rPr>
        <w:t xml:space="preserve"> onayı ile komite üyelik</w:t>
      </w:r>
      <w:r w:rsidR="008E18B5">
        <w:rPr>
          <w:rFonts w:ascii="Times New Roman" w:hAnsi="Times New Roman" w:cs="Times New Roman"/>
          <w:sz w:val="14"/>
          <w:szCs w:val="16"/>
        </w:rPr>
        <w:t>lerinde değişiklik yapılabilir.</w:t>
      </w:r>
    </w:p>
    <w:sectPr w:rsidR="00E15EB1" w:rsidRPr="008E18B5" w:rsidSect="00D91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425" w:footer="42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F11A" w14:textId="77777777" w:rsidR="000F6EC9" w:rsidRDefault="000F6EC9" w:rsidP="00462459">
      <w:pPr>
        <w:spacing w:after="0" w:line="240" w:lineRule="auto"/>
      </w:pPr>
      <w:r>
        <w:separator/>
      </w:r>
    </w:p>
  </w:endnote>
  <w:endnote w:type="continuationSeparator" w:id="0">
    <w:p w14:paraId="48306686" w14:textId="77777777" w:rsidR="000F6EC9" w:rsidRDefault="000F6EC9" w:rsidP="0046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DDCF" w14:textId="77777777" w:rsidR="004C7AD7" w:rsidRDefault="004C7A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5B0B" w14:textId="77777777" w:rsidR="004C7AD7" w:rsidRDefault="004C7A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2E8A" w14:textId="77777777" w:rsidR="004C7AD7" w:rsidRDefault="004C7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1E22" w14:textId="77777777" w:rsidR="000F6EC9" w:rsidRDefault="000F6EC9" w:rsidP="00462459">
      <w:pPr>
        <w:spacing w:after="0" w:line="240" w:lineRule="auto"/>
      </w:pPr>
      <w:r>
        <w:separator/>
      </w:r>
    </w:p>
  </w:footnote>
  <w:footnote w:type="continuationSeparator" w:id="0">
    <w:p w14:paraId="68D69D85" w14:textId="77777777" w:rsidR="000F6EC9" w:rsidRDefault="000F6EC9" w:rsidP="0046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942B" w14:textId="77777777" w:rsidR="004C7AD7" w:rsidRDefault="004C7A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222F" w14:textId="6FC7EACB" w:rsidR="0074018F" w:rsidRDefault="0074018F" w:rsidP="004F3CCC">
    <w:pPr>
      <w:pStyle w:val="stBilgi"/>
      <w:jc w:val="right"/>
      <w:rPr>
        <w:color w:val="548DD4" w:themeColor="text2" w:themeTint="99"/>
        <w:sz w:val="24"/>
        <w:szCs w:val="24"/>
      </w:rPr>
    </w:pPr>
  </w:p>
  <w:p w14:paraId="1004DF1F" w14:textId="77777777" w:rsidR="004F3CCC" w:rsidRPr="004F3CCC" w:rsidRDefault="004F3CCC" w:rsidP="004F3CC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25F06AA6" w14:textId="77777777" w:rsidR="004F3CCC" w:rsidRPr="004F3CCC" w:rsidRDefault="004F3CCC" w:rsidP="004F3CC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4F3CCC" w:rsidRPr="004F3CCC" w14:paraId="1F36913B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383999" w14:textId="77777777" w:rsidR="004F3CCC" w:rsidRPr="004F3CCC" w:rsidRDefault="004F3CCC" w:rsidP="004F3CCC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6F066D82" w14:textId="12BF092F" w:rsidR="004F3CCC" w:rsidRPr="004F3CCC" w:rsidRDefault="004F3CCC" w:rsidP="004F3CCC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4F3CCC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4C7AD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2</w:t>
          </w:r>
          <w:r w:rsidR="00E44BD4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2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406A4" w14:textId="77777777" w:rsidR="004F3CCC" w:rsidRPr="004F3CCC" w:rsidRDefault="004F3CCC" w:rsidP="004F3CCC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039FA982" w14:textId="77777777" w:rsidR="004F3CCC" w:rsidRPr="004F3CCC" w:rsidRDefault="004F3CCC" w:rsidP="004F3CCC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4F3CCC" w:rsidRPr="004F3CCC" w14:paraId="5628676C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6E5655" w14:textId="77777777" w:rsidR="004F3CCC" w:rsidRPr="004F3CCC" w:rsidRDefault="004F3CCC" w:rsidP="004F3CCC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F2C2D0" w14:textId="77777777" w:rsidR="004F3CCC" w:rsidRPr="004F3CCC" w:rsidRDefault="004F3CCC" w:rsidP="004F3CCC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4F3CCC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5A7B5883" w14:textId="77777777" w:rsidR="004F3CCC" w:rsidRPr="004F3CCC" w:rsidRDefault="004F3CCC" w:rsidP="004F3CCC">
    <w:pPr>
      <w:pStyle w:val="stBilgi"/>
      <w:jc w:val="right"/>
      <w:rPr>
        <w:color w:val="548DD4" w:themeColor="text2" w:themeTint="99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3F6C" w14:textId="77777777" w:rsidR="004C7AD7" w:rsidRDefault="004C7A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5365">
    <w:abstractNumId w:val="1"/>
  </w:num>
  <w:num w:numId="2" w16cid:durableId="1713849417">
    <w:abstractNumId w:val="2"/>
  </w:num>
  <w:num w:numId="3" w16cid:durableId="58091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B"/>
    <w:rsid w:val="00007F80"/>
    <w:rsid w:val="00015326"/>
    <w:rsid w:val="000933D1"/>
    <w:rsid w:val="00095645"/>
    <w:rsid w:val="000D06EF"/>
    <w:rsid w:val="000D77ED"/>
    <w:rsid w:val="000F6EC9"/>
    <w:rsid w:val="001140CF"/>
    <w:rsid w:val="0018735A"/>
    <w:rsid w:val="001A3A89"/>
    <w:rsid w:val="001E545A"/>
    <w:rsid w:val="002073CD"/>
    <w:rsid w:val="002A1928"/>
    <w:rsid w:val="002C4BC3"/>
    <w:rsid w:val="002E40D4"/>
    <w:rsid w:val="00301CC8"/>
    <w:rsid w:val="0031669F"/>
    <w:rsid w:val="003A563B"/>
    <w:rsid w:val="003B15FF"/>
    <w:rsid w:val="00401A35"/>
    <w:rsid w:val="004040E7"/>
    <w:rsid w:val="00414638"/>
    <w:rsid w:val="00437CF9"/>
    <w:rsid w:val="004575C1"/>
    <w:rsid w:val="00462459"/>
    <w:rsid w:val="004838DB"/>
    <w:rsid w:val="004C7AD7"/>
    <w:rsid w:val="004D2459"/>
    <w:rsid w:val="004E1FF5"/>
    <w:rsid w:val="004F3CCC"/>
    <w:rsid w:val="005008C8"/>
    <w:rsid w:val="00542B91"/>
    <w:rsid w:val="00565DE9"/>
    <w:rsid w:val="005663EB"/>
    <w:rsid w:val="005761B8"/>
    <w:rsid w:val="00604B3A"/>
    <w:rsid w:val="00604F76"/>
    <w:rsid w:val="006122BA"/>
    <w:rsid w:val="0062437F"/>
    <w:rsid w:val="006478F2"/>
    <w:rsid w:val="006D3995"/>
    <w:rsid w:val="006F32ED"/>
    <w:rsid w:val="006F470C"/>
    <w:rsid w:val="007040E3"/>
    <w:rsid w:val="0074018F"/>
    <w:rsid w:val="007406C0"/>
    <w:rsid w:val="0074446D"/>
    <w:rsid w:val="007547DC"/>
    <w:rsid w:val="00765E40"/>
    <w:rsid w:val="007918AC"/>
    <w:rsid w:val="007B7EBA"/>
    <w:rsid w:val="007D591C"/>
    <w:rsid w:val="007E1E09"/>
    <w:rsid w:val="00865F42"/>
    <w:rsid w:val="008D0CFD"/>
    <w:rsid w:val="008D38DB"/>
    <w:rsid w:val="008E18B5"/>
    <w:rsid w:val="008F2F2A"/>
    <w:rsid w:val="00973317"/>
    <w:rsid w:val="00977549"/>
    <w:rsid w:val="009E18E9"/>
    <w:rsid w:val="00A22FD5"/>
    <w:rsid w:val="00A53E10"/>
    <w:rsid w:val="00A87999"/>
    <w:rsid w:val="00B02436"/>
    <w:rsid w:val="00B274E2"/>
    <w:rsid w:val="00B66639"/>
    <w:rsid w:val="00B67E9A"/>
    <w:rsid w:val="00BF2BF2"/>
    <w:rsid w:val="00BF5FE5"/>
    <w:rsid w:val="00C1124B"/>
    <w:rsid w:val="00C243E8"/>
    <w:rsid w:val="00C5745E"/>
    <w:rsid w:val="00C73191"/>
    <w:rsid w:val="00CB2857"/>
    <w:rsid w:val="00CD7095"/>
    <w:rsid w:val="00D8188C"/>
    <w:rsid w:val="00D910FB"/>
    <w:rsid w:val="00DB76B0"/>
    <w:rsid w:val="00DF5101"/>
    <w:rsid w:val="00DF7EAC"/>
    <w:rsid w:val="00E15EB1"/>
    <w:rsid w:val="00E20E9F"/>
    <w:rsid w:val="00E44BD4"/>
    <w:rsid w:val="00E573B3"/>
    <w:rsid w:val="00ED6BFC"/>
    <w:rsid w:val="00EF4667"/>
    <w:rsid w:val="00F05553"/>
    <w:rsid w:val="00F313C0"/>
    <w:rsid w:val="00FA37A3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6571"/>
  <w15:docId w15:val="{E67D23DF-CDF7-4413-8594-8B2C3C1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4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2459"/>
  </w:style>
  <w:style w:type="paragraph" w:styleId="AltBilgi">
    <w:name w:val="footer"/>
    <w:basedOn w:val="Normal"/>
    <w:link w:val="AltBilgiChar"/>
    <w:uiPriority w:val="99"/>
    <w:unhideWhenUsed/>
    <w:rsid w:val="00462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16</cp:revision>
  <dcterms:created xsi:type="dcterms:W3CDTF">2021-10-20T08:53:00Z</dcterms:created>
  <dcterms:modified xsi:type="dcterms:W3CDTF">2025-04-22T20:00:00Z</dcterms:modified>
</cp:coreProperties>
</file>